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069" w:rsidRPr="006B0CCB" w:rsidP="006B0CCB">
      <w:pPr>
        <w:pStyle w:val="Header"/>
        <w:tabs>
          <w:tab w:val="clear" w:pos="4677"/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6B0CCB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6B0CC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0CC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6B0CC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0915EC">
        <w:rPr>
          <w:rFonts w:ascii="Times New Roman" w:hAnsi="Times New Roman" w:cs="Times New Roman"/>
          <w:sz w:val="24"/>
          <w:szCs w:val="24"/>
        </w:rPr>
        <w:t xml:space="preserve"> </w:t>
      </w:r>
      <w:r w:rsidR="001B6DC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B0CCB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55447D">
        <w:rPr>
          <w:rFonts w:ascii="Times New Roman" w:hAnsi="Times New Roman" w:cs="Times New Roman"/>
          <w:sz w:val="24"/>
          <w:szCs w:val="24"/>
        </w:rPr>
        <w:t xml:space="preserve"> 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 </w:t>
      </w:r>
      <w:r w:rsidR="001B6DC4">
        <w:rPr>
          <w:rFonts w:ascii="Times New Roman" w:hAnsi="Times New Roman" w:cs="Times New Roman"/>
          <w:sz w:val="24"/>
          <w:szCs w:val="24"/>
        </w:rPr>
        <w:t>19 мая</w:t>
      </w:r>
      <w:r w:rsidRPr="006B0CC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55447D">
        <w:rPr>
          <w:rFonts w:ascii="Times New Roman" w:hAnsi="Times New Roman" w:cs="Times New Roman"/>
          <w:sz w:val="24"/>
          <w:szCs w:val="24"/>
        </w:rPr>
        <w:t>6</w:t>
      </w:r>
      <w:r w:rsidRPr="006B0CC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A369D8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369D8">
        <w:rPr>
          <w:rFonts w:ascii="Times New Roman" w:hAnsi="Times New Roman" w:cs="Times New Roman"/>
          <w:sz w:val="24"/>
          <w:szCs w:val="24"/>
        </w:rPr>
        <w:t>судья судебного участка № 2 Когалымского судебного района Ханты – Мансийского автономного округа – Югры Красников Сем</w:t>
      </w:r>
      <w:r w:rsidRPr="00A369D8" w:rsidR="00C52749">
        <w:rPr>
          <w:rFonts w:ascii="Times New Roman" w:hAnsi="Times New Roman" w:cs="Times New Roman"/>
          <w:sz w:val="24"/>
          <w:szCs w:val="24"/>
        </w:rPr>
        <w:t>е</w:t>
      </w:r>
      <w:r w:rsidRPr="00A369D8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A019D0" w:rsidP="00185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A369D8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A369D8" w:rsidR="008629B8">
        <w:rPr>
          <w:rFonts w:ascii="Times New Roman" w:hAnsi="Times New Roman" w:cs="Times New Roman"/>
          <w:sz w:val="24"/>
          <w:szCs w:val="24"/>
        </w:rPr>
        <w:t>о</w:t>
      </w:r>
      <w:r w:rsidRPr="00A369D8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A369D8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175A47">
        <w:rPr>
          <w:rFonts w:ascii="Times New Roman" w:hAnsi="Times New Roman" w:cs="Times New Roman"/>
          <w:color w:val="000000"/>
          <w:sz w:val="24"/>
          <w:szCs w:val="24"/>
        </w:rPr>
        <w:t>Евтодьевой</w:t>
      </w:r>
      <w:r w:rsidR="00175A47">
        <w:rPr>
          <w:rFonts w:ascii="Times New Roman" w:hAnsi="Times New Roman" w:cs="Times New Roman"/>
          <w:color w:val="000000"/>
          <w:sz w:val="24"/>
          <w:szCs w:val="24"/>
        </w:rPr>
        <w:t xml:space="preserve"> Оксаны Сергеевны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16457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369D8" w:rsidR="001F55E0">
        <w:rPr>
          <w:rFonts w:ascii="Times New Roman" w:hAnsi="Times New Roman" w:cs="Times New Roman"/>
          <w:sz w:val="24"/>
          <w:szCs w:val="24"/>
        </w:rPr>
        <w:t>привлекаемо</w:t>
      </w:r>
      <w:r w:rsidR="00E422AA">
        <w:rPr>
          <w:rFonts w:ascii="Times New Roman" w:hAnsi="Times New Roman" w:cs="Times New Roman"/>
          <w:sz w:val="24"/>
          <w:szCs w:val="24"/>
        </w:rPr>
        <w:t>й</w:t>
      </w:r>
      <w:r w:rsidRPr="00A369D8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</w:t>
      </w:r>
      <w:r w:rsidRPr="006B0CCB" w:rsidR="001F55E0">
        <w:rPr>
          <w:rFonts w:ascii="Times New Roman" w:hAnsi="Times New Roman" w:cs="Times New Roman"/>
          <w:sz w:val="24"/>
          <w:szCs w:val="24"/>
        </w:rPr>
        <w:t xml:space="preserve"> ответственности по ч.1 ст.20.25 КоАП РФ,</w:t>
      </w:r>
    </w:p>
    <w:p w:rsidR="00043485" w:rsidRPr="006B0CCB" w:rsidP="00185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Евтодьева</w:t>
      </w:r>
      <w:r>
        <w:rPr>
          <w:rFonts w:ascii="Times New Roman" w:hAnsi="Times New Roman" w:cs="Times New Roman"/>
          <w:sz w:val="24"/>
          <w:szCs w:val="24"/>
        </w:rPr>
        <w:t xml:space="preserve"> О.С.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</w:t>
      </w:r>
      <w:r w:rsidR="00BF2FB8">
        <w:rPr>
          <w:rFonts w:ascii="Times New Roman" w:hAnsi="Times New Roman" w:cs="Times New Roman"/>
          <w:sz w:val="24"/>
          <w:szCs w:val="24"/>
        </w:rPr>
        <w:t>ой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постановлению по делу об административном правонарушении №</w:t>
      </w:r>
      <w:r>
        <w:rPr>
          <w:rFonts w:ascii="Times New Roman" w:hAnsi="Times New Roman" w:cs="Times New Roman"/>
          <w:sz w:val="24"/>
          <w:szCs w:val="24"/>
        </w:rPr>
        <w:t>9594/3</w:t>
      </w:r>
      <w:r w:rsidR="00897303">
        <w:rPr>
          <w:rFonts w:ascii="Times New Roman" w:hAnsi="Times New Roman" w:cs="Times New Roman"/>
          <w:sz w:val="24"/>
          <w:szCs w:val="24"/>
        </w:rPr>
        <w:t>863-25</w:t>
      </w:r>
      <w:r w:rsidR="007530E4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897303">
        <w:rPr>
          <w:rFonts w:ascii="Times New Roman" w:hAnsi="Times New Roman" w:cs="Times New Roman"/>
          <w:sz w:val="24"/>
          <w:szCs w:val="24"/>
        </w:rPr>
        <w:t>16.10.2025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6B0CC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897303">
        <w:rPr>
          <w:rFonts w:ascii="Times New Roman" w:hAnsi="Times New Roman" w:cs="Times New Roman"/>
          <w:sz w:val="24"/>
          <w:szCs w:val="24"/>
        </w:rPr>
        <w:t xml:space="preserve">2 </w:t>
      </w:r>
      <w:r w:rsidR="003845CF">
        <w:rPr>
          <w:rFonts w:ascii="Times New Roman" w:hAnsi="Times New Roman" w:cs="Times New Roman"/>
          <w:sz w:val="24"/>
          <w:szCs w:val="24"/>
        </w:rPr>
        <w:t>000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</w:t>
      </w:r>
      <w:r w:rsidR="00027316">
        <w:rPr>
          <w:rFonts w:ascii="Times New Roman" w:hAnsi="Times New Roman" w:cs="Times New Roman"/>
          <w:sz w:val="24"/>
          <w:szCs w:val="24"/>
        </w:rPr>
        <w:t>а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административный штраф, в течении шестидесяти дней со дня вступления постановления в законную силу </w:t>
      </w:r>
      <w:r w:rsidR="00EE1B82">
        <w:rPr>
          <w:rFonts w:ascii="Times New Roman" w:hAnsi="Times New Roman" w:cs="Times New Roman"/>
          <w:sz w:val="24"/>
          <w:szCs w:val="24"/>
        </w:rPr>
        <w:t>2</w:t>
      </w:r>
      <w:r w:rsidR="00897303">
        <w:rPr>
          <w:rFonts w:ascii="Times New Roman" w:hAnsi="Times New Roman" w:cs="Times New Roman"/>
          <w:sz w:val="24"/>
          <w:szCs w:val="24"/>
        </w:rPr>
        <w:t>8.10</w:t>
      </w:r>
      <w:r w:rsidR="008E7811">
        <w:rPr>
          <w:rFonts w:ascii="Times New Roman" w:hAnsi="Times New Roman" w:cs="Times New Roman"/>
          <w:sz w:val="24"/>
          <w:szCs w:val="24"/>
        </w:rPr>
        <w:t>.</w:t>
      </w:r>
      <w:r w:rsidRPr="006B0CCB" w:rsidR="00893D6F">
        <w:rPr>
          <w:rFonts w:ascii="Times New Roman" w:hAnsi="Times New Roman" w:cs="Times New Roman"/>
          <w:sz w:val="24"/>
          <w:szCs w:val="24"/>
        </w:rPr>
        <w:t>2025</w:t>
      </w:r>
      <w:r w:rsidRPr="006B0CC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6B0CCB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Евтодьева</w:t>
      </w:r>
      <w:r>
        <w:rPr>
          <w:sz w:val="24"/>
          <w:szCs w:val="24"/>
        </w:rPr>
        <w:t xml:space="preserve"> О.С.</w:t>
      </w:r>
      <w:r w:rsidRPr="006B0CCB" w:rsidR="006C66BA">
        <w:rPr>
          <w:sz w:val="24"/>
          <w:szCs w:val="24"/>
        </w:rPr>
        <w:t xml:space="preserve"> </w:t>
      </w:r>
      <w:r w:rsidRPr="006B0CCB" w:rsidR="008D6DDC">
        <w:rPr>
          <w:sz w:val="24"/>
          <w:szCs w:val="24"/>
        </w:rPr>
        <w:t>на рассмотрение дела не явил</w:t>
      </w:r>
      <w:r w:rsidR="00027316">
        <w:rPr>
          <w:sz w:val="24"/>
          <w:szCs w:val="24"/>
        </w:rPr>
        <w:t>ась</w:t>
      </w:r>
      <w:r w:rsidRPr="006B0CCB" w:rsidR="008D6DDC">
        <w:rPr>
          <w:sz w:val="24"/>
          <w:szCs w:val="24"/>
        </w:rPr>
        <w:t>, о месте и времени рассмотрения дела извещал</w:t>
      </w:r>
      <w:r w:rsidR="008E7811">
        <w:rPr>
          <w:sz w:val="24"/>
          <w:szCs w:val="24"/>
        </w:rPr>
        <w:t>ся</w:t>
      </w:r>
      <w:r w:rsidRPr="006B0CCB" w:rsidR="008D6DDC">
        <w:rPr>
          <w:sz w:val="24"/>
          <w:szCs w:val="24"/>
        </w:rPr>
        <w:t xml:space="preserve"> в надлежащем порядке. </w:t>
      </w:r>
      <w:r w:rsidRPr="006B0CCB" w:rsidR="00A37069">
        <w:rPr>
          <w:sz w:val="24"/>
          <w:szCs w:val="24"/>
        </w:rPr>
        <w:t>Ходатайств об отложении дела не поступало</w:t>
      </w:r>
      <w:r w:rsidRPr="006B0CCB" w:rsidR="005E7633">
        <w:rPr>
          <w:sz w:val="24"/>
          <w:szCs w:val="24"/>
        </w:rPr>
        <w:t xml:space="preserve">. </w:t>
      </w:r>
      <w:r w:rsidRPr="006B0CCB" w:rsidR="008D6DDC">
        <w:rPr>
          <w:sz w:val="24"/>
          <w:szCs w:val="24"/>
        </w:rPr>
        <w:t>При указанных обстоятель</w:t>
      </w:r>
      <w:r w:rsidRPr="006B0CCB" w:rsidR="003D71F3">
        <w:rPr>
          <w:sz w:val="24"/>
          <w:szCs w:val="24"/>
        </w:rPr>
        <w:t>ствах, в соответствии с ч.2 ст.</w:t>
      </w:r>
      <w:r w:rsidRPr="006B0CCB" w:rsidR="008D6DDC">
        <w:rPr>
          <w:sz w:val="24"/>
          <w:szCs w:val="24"/>
        </w:rPr>
        <w:t>25.1 КоАП РФ, мировой судья считает возможным рассмотреть дело в е</w:t>
      </w:r>
      <w:r w:rsidR="00027316">
        <w:rPr>
          <w:sz w:val="24"/>
          <w:szCs w:val="24"/>
        </w:rPr>
        <w:t>ё</w:t>
      </w:r>
      <w:r w:rsidRPr="006B0CCB" w:rsidR="008D6DDC">
        <w:rPr>
          <w:sz w:val="24"/>
          <w:szCs w:val="24"/>
        </w:rPr>
        <w:t xml:space="preserve"> отсутствие.</w:t>
      </w:r>
    </w:p>
    <w:p w:rsidR="001C0CFB" w:rsidRPr="006B0CC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D05E1F">
        <w:rPr>
          <w:rFonts w:ascii="Times New Roman" w:hAnsi="Times New Roman" w:cs="Times New Roman"/>
          <w:sz w:val="24"/>
          <w:szCs w:val="24"/>
        </w:rPr>
        <w:t>№</w:t>
      </w:r>
      <w:r w:rsidR="00027316">
        <w:rPr>
          <w:rFonts w:ascii="Times New Roman" w:hAnsi="Times New Roman" w:cs="Times New Roman"/>
          <w:sz w:val="24"/>
          <w:szCs w:val="24"/>
        </w:rPr>
        <w:t>18927250060260008695</w:t>
      </w:r>
      <w:r w:rsidR="008C3ACB">
        <w:rPr>
          <w:rFonts w:ascii="Times New Roman" w:hAnsi="Times New Roman" w:cs="Times New Roman"/>
          <w:sz w:val="24"/>
          <w:szCs w:val="24"/>
        </w:rPr>
        <w:t xml:space="preserve"> от </w:t>
      </w:r>
      <w:r w:rsidR="00027316">
        <w:rPr>
          <w:rFonts w:ascii="Times New Roman" w:hAnsi="Times New Roman" w:cs="Times New Roman"/>
          <w:sz w:val="24"/>
          <w:szCs w:val="24"/>
        </w:rPr>
        <w:t>07.04</w:t>
      </w:r>
      <w:r w:rsidR="008C3ACB">
        <w:rPr>
          <w:rFonts w:ascii="Times New Roman" w:hAnsi="Times New Roman" w:cs="Times New Roman"/>
          <w:sz w:val="24"/>
          <w:szCs w:val="24"/>
        </w:rPr>
        <w:t>.202</w:t>
      </w:r>
      <w:r w:rsidR="009D1DC9">
        <w:rPr>
          <w:rFonts w:ascii="Times New Roman" w:hAnsi="Times New Roman" w:cs="Times New Roman"/>
          <w:sz w:val="24"/>
          <w:szCs w:val="24"/>
        </w:rPr>
        <w:t>6</w:t>
      </w:r>
      <w:r w:rsidR="00A369D8">
        <w:rPr>
          <w:rFonts w:ascii="Times New Roman" w:hAnsi="Times New Roman" w:cs="Times New Roman"/>
          <w:sz w:val="24"/>
          <w:szCs w:val="24"/>
        </w:rPr>
        <w:t>; к</w:t>
      </w:r>
      <w:r w:rsidRPr="006B0CCB">
        <w:rPr>
          <w:rFonts w:ascii="Times New Roman" w:hAnsi="Times New Roman" w:cs="Times New Roman"/>
          <w:sz w:val="24"/>
          <w:szCs w:val="24"/>
        </w:rPr>
        <w:t xml:space="preserve">опию постановления по делу об административном правонарушении </w:t>
      </w:r>
      <w:r w:rsidR="00455221">
        <w:rPr>
          <w:rFonts w:ascii="Times New Roman" w:hAnsi="Times New Roman" w:cs="Times New Roman"/>
          <w:sz w:val="24"/>
          <w:szCs w:val="24"/>
        </w:rPr>
        <w:t>№9594/3863-25 от 16.10.2025</w:t>
      </w:r>
      <w:r w:rsidR="005B647D">
        <w:rPr>
          <w:rFonts w:ascii="Times New Roman" w:hAnsi="Times New Roman" w:cs="Times New Roman"/>
          <w:sz w:val="24"/>
          <w:szCs w:val="24"/>
        </w:rPr>
        <w:t xml:space="preserve">; </w:t>
      </w:r>
      <w:r w:rsidR="00C02DDF">
        <w:rPr>
          <w:rFonts w:ascii="Times New Roman" w:hAnsi="Times New Roman" w:cs="Times New Roman"/>
          <w:sz w:val="24"/>
          <w:szCs w:val="24"/>
        </w:rPr>
        <w:t>служебной запиской; извещением-уведомлением; уведомлением; отчетом об отслеживании почтового отправления</w:t>
      </w:r>
      <w:r w:rsidR="00E57BE2">
        <w:rPr>
          <w:rFonts w:ascii="Times New Roman" w:hAnsi="Times New Roman" w:cs="Times New Roman"/>
          <w:sz w:val="24"/>
          <w:szCs w:val="24"/>
        </w:rPr>
        <w:t>,</w:t>
      </w:r>
      <w:r w:rsidRPr="006B0CCB">
        <w:rPr>
          <w:rFonts w:ascii="Times New Roman" w:hAnsi="Times New Roman" w:cs="Times New Roman"/>
          <w:sz w:val="24"/>
          <w:szCs w:val="24"/>
        </w:rPr>
        <w:t xml:space="preserve">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E422AA">
        <w:rPr>
          <w:rFonts w:ascii="Times New Roman" w:hAnsi="Times New Roman" w:cs="Times New Roman"/>
          <w:sz w:val="24"/>
          <w:szCs w:val="24"/>
        </w:rPr>
        <w:t>Евтодьева</w:t>
      </w:r>
      <w:r w:rsidR="00E422AA">
        <w:rPr>
          <w:rFonts w:ascii="Times New Roman" w:hAnsi="Times New Roman" w:cs="Times New Roman"/>
          <w:sz w:val="24"/>
          <w:szCs w:val="24"/>
        </w:rPr>
        <w:t xml:space="preserve"> О.С.</w:t>
      </w:r>
      <w:r w:rsidRPr="006B0CC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6B0CCB">
          <w:rPr>
            <w:rStyle w:val="Hyperlink"/>
            <w:color w:val="auto"/>
            <w:u w:val="none"/>
          </w:rPr>
          <w:t>Часть 1 ст.20.25</w:t>
        </w:r>
      </w:hyperlink>
      <w:r w:rsidRPr="006B0CC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6B0CCB">
          <w:rPr>
            <w:rStyle w:val="Hyperlink"/>
            <w:color w:val="auto"/>
            <w:u w:val="none"/>
          </w:rPr>
          <w:t>КоАП РФ</w:t>
        </w:r>
      </w:hyperlink>
      <w:r w:rsidRPr="006B0CC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r w:rsidRPr="006B0CCB">
        <w:t xml:space="preserve">Согласно </w:t>
      </w:r>
      <w:hyperlink r:id="rId4" w:anchor="/document/12125267/entry/32201" w:history="1">
        <w:r w:rsidRPr="006B0CCB">
          <w:rPr>
            <w:rStyle w:val="Hyperlink"/>
            <w:color w:val="auto"/>
            <w:u w:val="none"/>
          </w:rPr>
          <w:t>ч.1 ст.32.2</w:t>
        </w:r>
      </w:hyperlink>
      <w:r w:rsidRPr="006B0CC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6B0CCB">
          <w:rPr>
            <w:rStyle w:val="Hyperlink"/>
            <w:color w:val="auto"/>
            <w:u w:val="none"/>
          </w:rPr>
          <w:t>статьей 31.5</w:t>
        </w:r>
      </w:hyperlink>
      <w:r w:rsidRPr="006B0CCB">
        <w:t xml:space="preserve"> настоящего Кодекса.</w:t>
      </w:r>
    </w:p>
    <w:p w:rsidR="00AC6B70" w:rsidRPr="006B0CCB" w:rsidP="00C45F49">
      <w:pPr>
        <w:pStyle w:val="BodyTextIndent"/>
        <w:ind w:firstLine="567"/>
      </w:pPr>
      <w:r w:rsidRPr="006B0CC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6B0CCB" w:rsidP="00C45F49">
      <w:pPr>
        <w:pStyle w:val="BodyTextIndent"/>
        <w:ind w:firstLine="567"/>
      </w:pPr>
      <w:r w:rsidRPr="006B0CCB">
        <w:t xml:space="preserve">Таким образом, мировой судья считает, что </w:t>
      </w:r>
      <w:r w:rsidR="00E422AA">
        <w:t>Евтодьева</w:t>
      </w:r>
      <w:r w:rsidR="00E422AA">
        <w:t xml:space="preserve"> О.С.</w:t>
      </w:r>
      <w:r w:rsidRPr="006B0CCB">
        <w:t xml:space="preserve"> винов</w:t>
      </w:r>
      <w:r w:rsidR="008C3ACB">
        <w:t>на</w:t>
      </w:r>
      <w:r w:rsidRPr="006B0CCB">
        <w:t xml:space="preserve"> в совершении адми</w:t>
      </w:r>
      <w:r w:rsidR="008C3ACB">
        <w:t>нистративного правонарушения, её</w:t>
      </w:r>
      <w:r w:rsidRPr="006B0CCB">
        <w:t xml:space="preserve"> действия следует квалифицировать по ч.1 ст.20.25 КоАП РФ.</w:t>
      </w:r>
    </w:p>
    <w:p w:rsidR="00AC6B70" w:rsidRPr="006B0CCB" w:rsidP="00C45F49">
      <w:pPr>
        <w:pStyle w:val="BodyTextIndent"/>
        <w:ind w:firstLine="567"/>
      </w:pPr>
      <w:r w:rsidRPr="006B0CC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6B0CC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E422AA">
        <w:rPr>
          <w:sz w:val="24"/>
          <w:szCs w:val="24"/>
        </w:rPr>
        <w:t>Евтодьева</w:t>
      </w:r>
      <w:r w:rsidR="00E422AA">
        <w:rPr>
          <w:sz w:val="24"/>
          <w:szCs w:val="24"/>
        </w:rPr>
        <w:t xml:space="preserve"> О.С.</w:t>
      </w:r>
      <w:r w:rsidRPr="006B0CC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pStyle w:val="BodyTextIndent"/>
        <w:ind w:firstLine="567"/>
      </w:pPr>
      <w:r w:rsidRPr="006B0CCB">
        <w:t xml:space="preserve">признать </w:t>
      </w:r>
      <w:r w:rsidR="00E57BE2">
        <w:rPr>
          <w:color w:val="000000"/>
        </w:rPr>
        <w:t>Евтодьеву</w:t>
      </w:r>
      <w:r w:rsidR="00E57BE2">
        <w:rPr>
          <w:color w:val="000000"/>
        </w:rPr>
        <w:t xml:space="preserve"> Оксану Сергеевну </w:t>
      </w:r>
      <w:r w:rsidRPr="006B0CCB">
        <w:t>виновн</w:t>
      </w:r>
      <w:r w:rsidR="00E57BE2">
        <w:t>ой</w:t>
      </w:r>
      <w:r w:rsidRPr="006B0CCB">
        <w:t xml:space="preserve">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6B0CCB" w:rsidR="00C45F49">
        <w:t>ного штрафа, то есть в размере</w:t>
      </w:r>
      <w:r w:rsidRPr="006B0CCB" w:rsidR="00C52749">
        <w:t xml:space="preserve"> </w:t>
      </w:r>
      <w:r w:rsidR="00E57BE2">
        <w:t>4</w:t>
      </w:r>
      <w:r w:rsidR="00647200">
        <w:t xml:space="preserve"> 0</w:t>
      </w:r>
      <w:r w:rsidRPr="006B0CCB">
        <w:t>00 (</w:t>
      </w:r>
      <w:r w:rsidR="00E57BE2">
        <w:t>четыре</w:t>
      </w:r>
      <w:r w:rsidRPr="006B0CCB">
        <w:t xml:space="preserve"> тысяч</w:t>
      </w:r>
      <w:r w:rsidR="00E57BE2">
        <w:t>и</w:t>
      </w:r>
      <w:r w:rsidRPr="006B0CCB" w:rsidR="00C45F49">
        <w:t>)</w:t>
      </w:r>
      <w:r w:rsidRPr="006B0CCB">
        <w:t xml:space="preserve"> рублей.</w:t>
      </w:r>
    </w:p>
    <w:p w:rsidR="00AC6B70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21434" w:rsidP="0064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</w:t>
      </w:r>
      <w:r w:rsidR="00BC4AE8">
        <w:rPr>
          <w:rFonts w:ascii="Times New Roman" w:hAnsi="Times New Roman" w:cs="Times New Roman"/>
          <w:sz w:val="24"/>
          <w:szCs w:val="24"/>
        </w:rPr>
        <w:t>Межрегиональное операционное УФК г. Москва (ФГКУ СО ПС ФСБ</w:t>
      </w:r>
      <w:r w:rsidR="00F92594">
        <w:rPr>
          <w:rFonts w:ascii="Times New Roman" w:hAnsi="Times New Roman" w:cs="Times New Roman"/>
          <w:sz w:val="24"/>
          <w:szCs w:val="24"/>
        </w:rPr>
        <w:t xml:space="preserve"> России, адрес: 119530,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594">
        <w:rPr>
          <w:rFonts w:ascii="Times New Roman" w:hAnsi="Times New Roman" w:cs="Times New Roman"/>
          <w:sz w:val="24"/>
          <w:szCs w:val="24"/>
        </w:rPr>
        <w:t xml:space="preserve">г. Москва, ул. Рябиновая д. 40) </w:t>
      </w:r>
      <w:r w:rsidR="00F92594">
        <w:rPr>
          <w:rFonts w:ascii="Times New Roman" w:hAnsi="Times New Roman" w:cs="Times New Roman"/>
          <w:sz w:val="24"/>
          <w:szCs w:val="24"/>
        </w:rPr>
        <w:t>кор.счет</w:t>
      </w:r>
      <w:r w:rsidR="00F92594">
        <w:rPr>
          <w:rFonts w:ascii="Times New Roman" w:hAnsi="Times New Roman" w:cs="Times New Roman"/>
          <w:sz w:val="24"/>
          <w:szCs w:val="24"/>
        </w:rPr>
        <w:t xml:space="preserve"> ЕКС:401028100453700000002, </w:t>
      </w:r>
      <w:r w:rsidR="00F92594">
        <w:rPr>
          <w:rFonts w:ascii="Times New Roman" w:hAnsi="Times New Roman" w:cs="Times New Roman"/>
          <w:sz w:val="24"/>
          <w:szCs w:val="24"/>
        </w:rPr>
        <w:t>расч</w:t>
      </w:r>
      <w:r w:rsidR="00F92594">
        <w:rPr>
          <w:rFonts w:ascii="Times New Roman" w:hAnsi="Times New Roman" w:cs="Times New Roman"/>
          <w:sz w:val="24"/>
          <w:szCs w:val="24"/>
        </w:rPr>
        <w:t xml:space="preserve">. </w:t>
      </w:r>
      <w:r w:rsidR="00F92594">
        <w:rPr>
          <w:rFonts w:ascii="Times New Roman" w:hAnsi="Times New Roman" w:cs="Times New Roman"/>
          <w:sz w:val="24"/>
          <w:szCs w:val="24"/>
        </w:rPr>
        <w:t>сч</w:t>
      </w:r>
      <w:r w:rsidR="00F92594">
        <w:rPr>
          <w:rFonts w:ascii="Times New Roman" w:hAnsi="Times New Roman" w:cs="Times New Roman"/>
          <w:sz w:val="24"/>
          <w:szCs w:val="24"/>
        </w:rPr>
        <w:t>. 03100643000000019500, наименование банка: Операционны</w:t>
      </w:r>
      <w:r w:rsidR="00521A67">
        <w:rPr>
          <w:rFonts w:ascii="Times New Roman" w:hAnsi="Times New Roman" w:cs="Times New Roman"/>
          <w:sz w:val="24"/>
          <w:szCs w:val="24"/>
        </w:rPr>
        <w:t>й департамент Банка России// Межрегиональное операционного УФК г. Москва, БИК 024501901, ИНН 7708068880, КПП 772901001,</w:t>
      </w:r>
      <w:r>
        <w:rPr>
          <w:rFonts w:ascii="Times New Roman" w:hAnsi="Times New Roman" w:cs="Times New Roman"/>
          <w:sz w:val="24"/>
          <w:szCs w:val="24"/>
        </w:rPr>
        <w:t xml:space="preserve"> ОКТМО 45323000, КБК 18911601181019000140, 18927250060260008695.</w:t>
      </w:r>
    </w:p>
    <w:p w:rsidR="00AC6B70" w:rsidRPr="006B0CCB" w:rsidP="00137AD8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6B0CCB" w:rsidR="001F0EDF">
        <w:rPr>
          <w:sz w:val="24"/>
          <w:szCs w:val="24"/>
        </w:rPr>
        <w:t>дней</w:t>
      </w:r>
      <w:r w:rsidRPr="006B0CC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6B0CCB" w:rsidP="00137AD8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926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AF7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720AA5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1B6DC4">
      <w:rPr>
        <w:rFonts w:ascii="Times New Roman" w:hAnsi="Times New Roman" w:cs="Times New Roman"/>
        <w:sz w:val="24"/>
        <w:szCs w:val="24"/>
      </w:rPr>
      <w:t>3</w:t>
    </w:r>
    <w:r w:rsidR="00175A47">
      <w:rPr>
        <w:rFonts w:ascii="Times New Roman" w:hAnsi="Times New Roman" w:cs="Times New Roman"/>
        <w:sz w:val="24"/>
        <w:szCs w:val="24"/>
      </w:rPr>
      <w:t>61</w:t>
    </w:r>
    <w:r>
      <w:rPr>
        <w:rFonts w:ascii="Times New Roman" w:hAnsi="Times New Roman" w:cs="Times New Roman"/>
        <w:sz w:val="24"/>
        <w:szCs w:val="24"/>
      </w:rPr>
      <w:t>-1702/202</w:t>
    </w:r>
    <w:r w:rsidR="0055447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55447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1B6DC4">
      <w:rPr>
        <w:rFonts w:ascii="Times New Roman" w:hAnsi="Times New Roman" w:cs="Times New Roman"/>
        <w:sz w:val="24"/>
        <w:szCs w:val="24"/>
      </w:rPr>
      <w:t>1</w:t>
    </w:r>
    <w:r w:rsidR="00E425CC">
      <w:rPr>
        <w:rFonts w:ascii="Times New Roman" w:hAnsi="Times New Roman" w:cs="Times New Roman"/>
        <w:sz w:val="24"/>
        <w:szCs w:val="24"/>
      </w:rPr>
      <w:t>4</w:t>
    </w:r>
    <w:r w:rsidR="00175A47">
      <w:rPr>
        <w:rFonts w:ascii="Times New Roman" w:hAnsi="Times New Roman" w:cs="Times New Roman"/>
        <w:sz w:val="24"/>
        <w:szCs w:val="24"/>
      </w:rPr>
      <w:t>84-33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27316"/>
    <w:rsid w:val="00031775"/>
    <w:rsid w:val="00032DE0"/>
    <w:rsid w:val="00043485"/>
    <w:rsid w:val="00052E16"/>
    <w:rsid w:val="0005355E"/>
    <w:rsid w:val="00056B32"/>
    <w:rsid w:val="00060211"/>
    <w:rsid w:val="0007187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7AD8"/>
    <w:rsid w:val="0014497A"/>
    <w:rsid w:val="00144F8C"/>
    <w:rsid w:val="001461F5"/>
    <w:rsid w:val="00150CE0"/>
    <w:rsid w:val="00151AE7"/>
    <w:rsid w:val="00161001"/>
    <w:rsid w:val="00166F9C"/>
    <w:rsid w:val="00175A47"/>
    <w:rsid w:val="00175EC8"/>
    <w:rsid w:val="00177B98"/>
    <w:rsid w:val="00185A7E"/>
    <w:rsid w:val="00185ACC"/>
    <w:rsid w:val="001A2D02"/>
    <w:rsid w:val="001A3DE0"/>
    <w:rsid w:val="001A5526"/>
    <w:rsid w:val="001A69CD"/>
    <w:rsid w:val="001B25ED"/>
    <w:rsid w:val="001B309C"/>
    <w:rsid w:val="001B3C0B"/>
    <w:rsid w:val="001B6DC4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24856"/>
    <w:rsid w:val="00233D38"/>
    <w:rsid w:val="002346C8"/>
    <w:rsid w:val="00235602"/>
    <w:rsid w:val="002468F4"/>
    <w:rsid w:val="002470C2"/>
    <w:rsid w:val="00252CA8"/>
    <w:rsid w:val="002575D5"/>
    <w:rsid w:val="002608D2"/>
    <w:rsid w:val="0026269B"/>
    <w:rsid w:val="00266955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A6FD5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156E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45CF"/>
    <w:rsid w:val="0038521D"/>
    <w:rsid w:val="003856E9"/>
    <w:rsid w:val="003A1BFB"/>
    <w:rsid w:val="003A49C3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221"/>
    <w:rsid w:val="00455BA9"/>
    <w:rsid w:val="00460C41"/>
    <w:rsid w:val="00461364"/>
    <w:rsid w:val="00467482"/>
    <w:rsid w:val="00473C33"/>
    <w:rsid w:val="00475A72"/>
    <w:rsid w:val="0047609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03F77"/>
    <w:rsid w:val="00521A67"/>
    <w:rsid w:val="00524C36"/>
    <w:rsid w:val="005275EF"/>
    <w:rsid w:val="00530234"/>
    <w:rsid w:val="0053557A"/>
    <w:rsid w:val="00537F8E"/>
    <w:rsid w:val="0055447D"/>
    <w:rsid w:val="00557AF3"/>
    <w:rsid w:val="005678F0"/>
    <w:rsid w:val="00574D81"/>
    <w:rsid w:val="00574FA1"/>
    <w:rsid w:val="00577AC2"/>
    <w:rsid w:val="00583533"/>
    <w:rsid w:val="00587D5D"/>
    <w:rsid w:val="00592C43"/>
    <w:rsid w:val="005A108F"/>
    <w:rsid w:val="005A6A4A"/>
    <w:rsid w:val="005B0BAF"/>
    <w:rsid w:val="005B647D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00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0CCB"/>
    <w:rsid w:val="006B4E5A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0AA5"/>
    <w:rsid w:val="00724BD3"/>
    <w:rsid w:val="00727042"/>
    <w:rsid w:val="00730A73"/>
    <w:rsid w:val="00732DE7"/>
    <w:rsid w:val="007344CE"/>
    <w:rsid w:val="007461D1"/>
    <w:rsid w:val="00750452"/>
    <w:rsid w:val="007530E4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0AE5"/>
    <w:rsid w:val="007E28BB"/>
    <w:rsid w:val="007E2F30"/>
    <w:rsid w:val="007F5740"/>
    <w:rsid w:val="0080060F"/>
    <w:rsid w:val="008109E7"/>
    <w:rsid w:val="00812406"/>
    <w:rsid w:val="008129E2"/>
    <w:rsid w:val="00820EFC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3D6F"/>
    <w:rsid w:val="008945DC"/>
    <w:rsid w:val="008966CF"/>
    <w:rsid w:val="00897303"/>
    <w:rsid w:val="008A0BC5"/>
    <w:rsid w:val="008A5B46"/>
    <w:rsid w:val="008A5E12"/>
    <w:rsid w:val="008B197C"/>
    <w:rsid w:val="008B2775"/>
    <w:rsid w:val="008B6B3C"/>
    <w:rsid w:val="008C3ACB"/>
    <w:rsid w:val="008D2A86"/>
    <w:rsid w:val="008D3696"/>
    <w:rsid w:val="008D4EDE"/>
    <w:rsid w:val="008D6DDC"/>
    <w:rsid w:val="008E1241"/>
    <w:rsid w:val="008E1D3B"/>
    <w:rsid w:val="008E2439"/>
    <w:rsid w:val="008E41C3"/>
    <w:rsid w:val="008E7811"/>
    <w:rsid w:val="008E7BFB"/>
    <w:rsid w:val="008F07FC"/>
    <w:rsid w:val="008F49A7"/>
    <w:rsid w:val="009050C2"/>
    <w:rsid w:val="00916457"/>
    <w:rsid w:val="0091787F"/>
    <w:rsid w:val="00924302"/>
    <w:rsid w:val="00926AF7"/>
    <w:rsid w:val="009316A1"/>
    <w:rsid w:val="009316EE"/>
    <w:rsid w:val="009318FC"/>
    <w:rsid w:val="0093342E"/>
    <w:rsid w:val="00935D51"/>
    <w:rsid w:val="009364E3"/>
    <w:rsid w:val="0093689D"/>
    <w:rsid w:val="009447D6"/>
    <w:rsid w:val="009543BF"/>
    <w:rsid w:val="009607A3"/>
    <w:rsid w:val="00960ECD"/>
    <w:rsid w:val="009678B7"/>
    <w:rsid w:val="00970D60"/>
    <w:rsid w:val="009942B1"/>
    <w:rsid w:val="009961B3"/>
    <w:rsid w:val="009A5A64"/>
    <w:rsid w:val="009B4344"/>
    <w:rsid w:val="009D111B"/>
    <w:rsid w:val="009D1DC9"/>
    <w:rsid w:val="009E1A68"/>
    <w:rsid w:val="009E1B23"/>
    <w:rsid w:val="009E3A25"/>
    <w:rsid w:val="009E3A54"/>
    <w:rsid w:val="009E7BC1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69D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E72F5"/>
    <w:rsid w:val="00AF02E0"/>
    <w:rsid w:val="00AF058B"/>
    <w:rsid w:val="00AF52DC"/>
    <w:rsid w:val="00B0020D"/>
    <w:rsid w:val="00B018C8"/>
    <w:rsid w:val="00B118D8"/>
    <w:rsid w:val="00B20DA8"/>
    <w:rsid w:val="00B20E14"/>
    <w:rsid w:val="00B350DE"/>
    <w:rsid w:val="00B52866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11D4"/>
    <w:rsid w:val="00B96B10"/>
    <w:rsid w:val="00B96F3D"/>
    <w:rsid w:val="00BA0891"/>
    <w:rsid w:val="00BA3C1D"/>
    <w:rsid w:val="00BA64FB"/>
    <w:rsid w:val="00BB76EF"/>
    <w:rsid w:val="00BC06D0"/>
    <w:rsid w:val="00BC31A7"/>
    <w:rsid w:val="00BC4AE8"/>
    <w:rsid w:val="00BC5B9A"/>
    <w:rsid w:val="00BD431E"/>
    <w:rsid w:val="00BF19D6"/>
    <w:rsid w:val="00BF2FB8"/>
    <w:rsid w:val="00BF7B68"/>
    <w:rsid w:val="00C02DA3"/>
    <w:rsid w:val="00C02DDF"/>
    <w:rsid w:val="00C04F41"/>
    <w:rsid w:val="00C067B9"/>
    <w:rsid w:val="00C06CF6"/>
    <w:rsid w:val="00C13852"/>
    <w:rsid w:val="00C151B4"/>
    <w:rsid w:val="00C15AD9"/>
    <w:rsid w:val="00C21434"/>
    <w:rsid w:val="00C277F3"/>
    <w:rsid w:val="00C43BCD"/>
    <w:rsid w:val="00C45F49"/>
    <w:rsid w:val="00C52749"/>
    <w:rsid w:val="00C60D3E"/>
    <w:rsid w:val="00C6419C"/>
    <w:rsid w:val="00C75246"/>
    <w:rsid w:val="00C768C0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05E1F"/>
    <w:rsid w:val="00D108B8"/>
    <w:rsid w:val="00D12597"/>
    <w:rsid w:val="00D206A7"/>
    <w:rsid w:val="00D2204C"/>
    <w:rsid w:val="00D2236D"/>
    <w:rsid w:val="00D231FC"/>
    <w:rsid w:val="00D3135E"/>
    <w:rsid w:val="00D31C96"/>
    <w:rsid w:val="00D44A13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22AA"/>
    <w:rsid w:val="00E425CC"/>
    <w:rsid w:val="00E45836"/>
    <w:rsid w:val="00E54B83"/>
    <w:rsid w:val="00E57BE2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B82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92594"/>
    <w:rsid w:val="00FA6AFE"/>
    <w:rsid w:val="00FB0F00"/>
    <w:rsid w:val="00FB150C"/>
    <w:rsid w:val="00FB42B8"/>
    <w:rsid w:val="00FB6BFD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